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75D63133"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21633D" w:rsidRPr="00B802BF">
        <w:rPr>
          <w:rFonts w:ascii="Arial" w:hAnsi="Arial" w:cs="Arial"/>
          <w:b/>
          <w:bCs/>
          <w:color w:val="000000"/>
          <w:sz w:val="20"/>
          <w:szCs w:val="20"/>
        </w:rPr>
        <w:t>05</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7A61B4D5"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PREGÃO PRESENCIAL Nº 04-2024</w:t>
      </w:r>
    </w:p>
    <w:p w14:paraId="6CD94210" w14:textId="2747A3C7" w:rsidR="000F1CA5" w:rsidRPr="00B802BF" w:rsidRDefault="00D67CE8" w:rsidP="000F1CA5">
      <w:pPr>
        <w:spacing w:before="120" w:afterLines="120" w:after="288" w:line="312" w:lineRule="auto"/>
        <w:jc w:val="both"/>
        <w:rPr>
          <w:rFonts w:ascii="Arial" w:hAnsi="Arial" w:cs="Arial"/>
          <w:color w:val="000000"/>
          <w:sz w:val="20"/>
          <w:szCs w:val="20"/>
        </w:rPr>
      </w:pPr>
      <w:r w:rsidRPr="00B802BF">
        <w:rPr>
          <w:rFonts w:ascii="Arial" w:hAnsi="Arial" w:cs="Arial"/>
          <w:b/>
          <w:bCs/>
          <w:color w:val="000000"/>
          <w:sz w:val="20"/>
          <w:szCs w:val="20"/>
        </w:rPr>
        <w:t>XXXXXXXXXXX</w:t>
      </w:r>
      <w:r w:rsidRPr="00B802BF">
        <w:rPr>
          <w:rFonts w:ascii="Arial" w:hAnsi="Arial" w:cs="Arial"/>
          <w:color w:val="000000"/>
          <w:sz w:val="20"/>
          <w:szCs w:val="20"/>
        </w:rPr>
        <w:t xml:space="preserve">, </w:t>
      </w:r>
      <w:r w:rsidR="00B37359" w:rsidRPr="00B802BF">
        <w:rPr>
          <w:rFonts w:ascii="Arial" w:hAnsi="Arial" w:cs="Arial"/>
          <w:color w:val="000000"/>
          <w:sz w:val="20"/>
          <w:szCs w:val="20"/>
        </w:rPr>
        <w:t xml:space="preserve">licitante participante do referido processo licitatório, inscrito(a) no CNPJ de nº </w:t>
      </w:r>
      <w:r w:rsidR="00B37359" w:rsidRPr="00B802BF">
        <w:rPr>
          <w:rFonts w:ascii="Arial" w:hAnsi="Arial" w:cs="Arial"/>
          <w:b/>
          <w:bCs/>
          <w:color w:val="000000"/>
          <w:sz w:val="20"/>
          <w:szCs w:val="20"/>
        </w:rPr>
        <w:t>XXXXXXXXXXX</w:t>
      </w:r>
      <w:r w:rsidR="00B37359" w:rsidRPr="00B802BF">
        <w:rPr>
          <w:rFonts w:ascii="Arial" w:hAnsi="Arial" w:cs="Arial"/>
          <w:color w:val="000000"/>
          <w:sz w:val="20"/>
          <w:szCs w:val="20"/>
        </w:rPr>
        <w:t xml:space="preserve">, </w:t>
      </w:r>
      <w:r w:rsidR="004B0B38" w:rsidRPr="00B802BF">
        <w:rPr>
          <w:rFonts w:ascii="Arial" w:hAnsi="Arial" w:cs="Arial"/>
          <w:color w:val="000000"/>
          <w:sz w:val="20"/>
          <w:szCs w:val="20"/>
        </w:rPr>
        <w:t xml:space="preserve">sediado(a) em </w:t>
      </w:r>
      <w:r w:rsidR="004B0B38" w:rsidRPr="00B802BF">
        <w:rPr>
          <w:rFonts w:ascii="Arial" w:hAnsi="Arial" w:cs="Arial"/>
          <w:b/>
          <w:bCs/>
          <w:color w:val="000000"/>
          <w:sz w:val="20"/>
          <w:szCs w:val="20"/>
        </w:rPr>
        <w:t>XXXXXXXXXXX</w:t>
      </w:r>
      <w:r w:rsidR="004B0B38" w:rsidRPr="00B802BF">
        <w:rPr>
          <w:rFonts w:ascii="Arial" w:hAnsi="Arial" w:cs="Arial"/>
          <w:color w:val="000000"/>
          <w:sz w:val="20"/>
          <w:szCs w:val="20"/>
        </w:rPr>
        <w:t>, declaramos para todos os fins de direito</w:t>
      </w:r>
      <w:r w:rsidR="004B1AF8" w:rsidRPr="00B802BF">
        <w:rPr>
          <w:rFonts w:ascii="Arial" w:hAnsi="Arial" w:cs="Arial"/>
          <w:color w:val="000000"/>
          <w:sz w:val="20"/>
          <w:szCs w:val="20"/>
        </w:rPr>
        <w:t>, especificamente para a participação da presente licitação, que:</w:t>
      </w:r>
    </w:p>
    <w:p w14:paraId="23F5E074" w14:textId="4219E971" w:rsidR="004B1AF8" w:rsidRPr="00B802BF"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20"/>
          <w:szCs w:val="20"/>
        </w:rPr>
      </w:pPr>
      <w:r w:rsidRPr="00B802BF">
        <w:rPr>
          <w:rFonts w:ascii="Arial" w:hAnsi="Arial" w:cs="Arial"/>
          <w:color w:val="000000"/>
          <w:sz w:val="20"/>
          <w:szCs w:val="20"/>
        </w:rPr>
        <w:t>Estamos</w:t>
      </w:r>
      <w:r w:rsidRPr="00B802BF">
        <w:rPr>
          <w:rFonts w:ascii="Arial" w:hAnsi="Arial" w:cs="Arial"/>
          <w:color w:val="000000"/>
          <w:sz w:val="20"/>
          <w:szCs w:val="20"/>
        </w:rPr>
        <w:t xml:space="preserve"> ciente</w:t>
      </w:r>
      <w:r w:rsidRPr="00B802BF">
        <w:rPr>
          <w:rFonts w:ascii="Arial" w:hAnsi="Arial" w:cs="Arial"/>
          <w:color w:val="000000"/>
          <w:sz w:val="20"/>
          <w:szCs w:val="20"/>
        </w:rPr>
        <w:t>s</w:t>
      </w:r>
      <w:r w:rsidRPr="00B802BF">
        <w:rPr>
          <w:rFonts w:ascii="Arial" w:hAnsi="Arial" w:cs="Arial"/>
          <w:color w:val="000000"/>
          <w:sz w:val="20"/>
          <w:szCs w:val="20"/>
        </w:rPr>
        <w:t xml:space="preserve"> e concorda</w:t>
      </w:r>
      <w:r w:rsidRPr="00B802BF">
        <w:rPr>
          <w:rFonts w:ascii="Arial" w:hAnsi="Arial" w:cs="Arial"/>
          <w:color w:val="000000"/>
          <w:sz w:val="20"/>
          <w:szCs w:val="20"/>
        </w:rPr>
        <w:t xml:space="preserve">mos </w:t>
      </w:r>
      <w:r w:rsidRPr="00B802BF">
        <w:rPr>
          <w:rFonts w:ascii="Arial" w:hAnsi="Arial" w:cs="Arial"/>
          <w:color w:val="000000"/>
          <w:sz w:val="20"/>
          <w:szCs w:val="20"/>
        </w:rPr>
        <w:t>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w:t>
      </w:r>
      <w:r w:rsidRPr="00B802BF">
        <w:rPr>
          <w:rFonts w:ascii="Arial" w:hAnsi="Arial" w:cs="Arial"/>
          <w:color w:val="000000"/>
          <w:sz w:val="20"/>
          <w:szCs w:val="20"/>
        </w:rPr>
        <w:t>imos</w:t>
      </w:r>
      <w:r w:rsidRPr="00B802BF">
        <w:rPr>
          <w:rFonts w:ascii="Arial" w:hAnsi="Arial" w:cs="Arial"/>
          <w:color w:val="000000"/>
          <w:sz w:val="20"/>
          <w:szCs w:val="20"/>
        </w:rPr>
        <w:t xml:space="preserve"> plenamente os requisitos de habilitação definidos no instrumento convocatório;</w:t>
      </w:r>
    </w:p>
    <w:p w14:paraId="11A3DCC5" w14:textId="1AA87F18" w:rsidR="00D803AA" w:rsidRPr="00B802BF"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20"/>
          <w:szCs w:val="20"/>
          <w:u w:val="none"/>
        </w:rPr>
      </w:pPr>
      <w:r w:rsidRPr="00B802BF">
        <w:rPr>
          <w:rFonts w:ascii="Arial" w:hAnsi="Arial" w:cs="Arial"/>
          <w:sz w:val="20"/>
          <w:szCs w:val="20"/>
        </w:rPr>
        <w:t>N</w:t>
      </w:r>
      <w:r w:rsidR="00D803AA" w:rsidRPr="00B802BF">
        <w:rPr>
          <w:rFonts w:ascii="Arial" w:hAnsi="Arial" w:cs="Arial"/>
          <w:sz w:val="20"/>
          <w:szCs w:val="20"/>
        </w:rPr>
        <w:t>ão emprega</w:t>
      </w:r>
      <w:r w:rsidR="00D803AA" w:rsidRPr="00B802BF">
        <w:rPr>
          <w:rFonts w:ascii="Arial" w:hAnsi="Arial" w:cs="Arial"/>
          <w:sz w:val="20"/>
          <w:szCs w:val="20"/>
        </w:rPr>
        <w:t>mos</w:t>
      </w:r>
      <w:r w:rsidR="00D803AA" w:rsidRPr="00B802BF">
        <w:rPr>
          <w:rFonts w:ascii="Arial" w:hAnsi="Arial" w:cs="Arial"/>
          <w:sz w:val="20"/>
          <w:szCs w:val="20"/>
        </w:rPr>
        <w:t xml:space="preserve"> menor</w:t>
      </w:r>
      <w:r w:rsidR="00D803AA" w:rsidRPr="00B802BF">
        <w:rPr>
          <w:rFonts w:ascii="Arial" w:hAnsi="Arial" w:cs="Arial"/>
          <w:sz w:val="20"/>
          <w:szCs w:val="20"/>
        </w:rPr>
        <w:t>es</w:t>
      </w:r>
      <w:r w:rsidR="00D803AA" w:rsidRPr="00B802BF">
        <w:rPr>
          <w:rFonts w:ascii="Arial" w:hAnsi="Arial" w:cs="Arial"/>
          <w:sz w:val="20"/>
          <w:szCs w:val="20"/>
        </w:rPr>
        <w:t xml:space="preserve"> de 18 anos em trabalho noturno, perigoso ou insalubre e não emprega</w:t>
      </w:r>
      <w:r w:rsidR="00D803AA" w:rsidRPr="00B802BF">
        <w:rPr>
          <w:rFonts w:ascii="Arial" w:hAnsi="Arial" w:cs="Arial"/>
          <w:sz w:val="20"/>
          <w:szCs w:val="20"/>
        </w:rPr>
        <w:t xml:space="preserve">mos </w:t>
      </w:r>
      <w:r w:rsidR="00D803AA" w:rsidRPr="00B802BF">
        <w:rPr>
          <w:rFonts w:ascii="Arial" w:hAnsi="Arial" w:cs="Arial"/>
          <w:sz w:val="20"/>
          <w:szCs w:val="20"/>
        </w:rPr>
        <w:t>menor</w:t>
      </w:r>
      <w:r w:rsidR="00D803AA" w:rsidRPr="00B802BF">
        <w:rPr>
          <w:rFonts w:ascii="Arial" w:hAnsi="Arial" w:cs="Arial"/>
          <w:sz w:val="20"/>
          <w:szCs w:val="20"/>
        </w:rPr>
        <w:t>es</w:t>
      </w:r>
      <w:r w:rsidR="00D803AA" w:rsidRPr="00B802BF">
        <w:rPr>
          <w:rFonts w:ascii="Arial" w:hAnsi="Arial" w:cs="Arial"/>
          <w:sz w:val="20"/>
          <w:szCs w:val="20"/>
        </w:rPr>
        <w:t xml:space="preserve"> de 16 anos, salvo menor</w:t>
      </w:r>
      <w:r w:rsidR="00D803AA" w:rsidRPr="00B802BF">
        <w:rPr>
          <w:rFonts w:ascii="Arial" w:hAnsi="Arial" w:cs="Arial"/>
          <w:sz w:val="20"/>
          <w:szCs w:val="20"/>
        </w:rPr>
        <w:t>es</w:t>
      </w:r>
      <w:r w:rsidR="00D803AA" w:rsidRPr="00B802BF">
        <w:rPr>
          <w:rFonts w:ascii="Arial" w:hAnsi="Arial" w:cs="Arial"/>
          <w:sz w:val="20"/>
          <w:szCs w:val="20"/>
        </w:rPr>
        <w:t xml:space="preserve">, a partir de 14 anos, na condição de aprendiz, nos termos do </w:t>
      </w:r>
      <w:hyperlink r:id="rId11" w:anchor="art7" w:history="1">
        <w:r w:rsidR="00D803AA" w:rsidRPr="00B802BF">
          <w:rPr>
            <w:rStyle w:val="Hyperlink"/>
            <w:rFonts w:ascii="Arial" w:hAnsi="Arial" w:cs="Arial"/>
            <w:sz w:val="20"/>
            <w:szCs w:val="20"/>
          </w:rPr>
          <w:t>artigo 7°, XXXIII, da Constituição</w:t>
        </w:r>
      </w:hyperlink>
      <w:r w:rsidRPr="00B802BF">
        <w:rPr>
          <w:rStyle w:val="Hyperlink"/>
          <w:rFonts w:ascii="Arial" w:hAnsi="Arial" w:cs="Arial"/>
          <w:color w:val="auto"/>
          <w:sz w:val="20"/>
          <w:szCs w:val="20"/>
          <w:u w:val="none"/>
        </w:rPr>
        <w:t>;</w:t>
      </w:r>
    </w:p>
    <w:p w14:paraId="1962AED3" w14:textId="65F0684A" w:rsidR="00416EF4" w:rsidRPr="00B802BF" w:rsidRDefault="00416EF4" w:rsidP="00DD2FB6">
      <w:pPr>
        <w:pStyle w:val="PargrafodaLista"/>
        <w:numPr>
          <w:ilvl w:val="0"/>
          <w:numId w:val="38"/>
        </w:numPr>
        <w:spacing w:before="120" w:afterLines="120" w:after="288" w:line="312" w:lineRule="auto"/>
        <w:ind w:left="1134" w:firstLine="0"/>
        <w:jc w:val="both"/>
        <w:rPr>
          <w:rFonts w:ascii="Arial" w:hAnsi="Arial" w:cs="Arial"/>
          <w:sz w:val="20"/>
          <w:szCs w:val="20"/>
        </w:rPr>
      </w:pPr>
      <w:r w:rsidRPr="00B802BF">
        <w:rPr>
          <w:rFonts w:ascii="Arial" w:hAnsi="Arial" w:cs="Arial"/>
          <w:sz w:val="20"/>
          <w:szCs w:val="20"/>
        </w:rPr>
        <w:t>N</w:t>
      </w:r>
      <w:r w:rsidRPr="00B802BF">
        <w:rPr>
          <w:rFonts w:ascii="Arial" w:hAnsi="Arial" w:cs="Arial"/>
          <w:sz w:val="20"/>
          <w:szCs w:val="20"/>
        </w:rPr>
        <w:t xml:space="preserve">ão </w:t>
      </w:r>
      <w:r w:rsidR="00607F1B" w:rsidRPr="00B802BF">
        <w:rPr>
          <w:rFonts w:ascii="Arial" w:hAnsi="Arial" w:cs="Arial"/>
          <w:sz w:val="20"/>
          <w:szCs w:val="20"/>
        </w:rPr>
        <w:t>possuímos</w:t>
      </w:r>
      <w:r w:rsidRPr="00B802BF">
        <w:rPr>
          <w:rFonts w:ascii="Arial" w:hAnsi="Arial" w:cs="Arial"/>
          <w:sz w:val="20"/>
          <w:szCs w:val="20"/>
        </w:rPr>
        <w:t xml:space="preserve"> empregados executando trabalho degradante ou forçado, observando o disposto nos </w:t>
      </w:r>
      <w:hyperlink r:id="rId12" w:history="1">
        <w:r w:rsidRPr="00B802BF">
          <w:rPr>
            <w:rStyle w:val="Hyperlink"/>
            <w:rFonts w:ascii="Arial" w:hAnsi="Arial" w:cs="Arial"/>
            <w:sz w:val="20"/>
            <w:szCs w:val="20"/>
          </w:rPr>
          <w:t>incisos III e IV do art. 1º e no inciso III do art. 5º da Constituição Federal</w:t>
        </w:r>
      </w:hyperlink>
      <w:r w:rsidRPr="00B802BF">
        <w:rPr>
          <w:rFonts w:ascii="Arial" w:hAnsi="Arial" w:cs="Arial"/>
          <w:sz w:val="20"/>
          <w:szCs w:val="20"/>
        </w:rPr>
        <w:t>;</w:t>
      </w:r>
    </w:p>
    <w:p w14:paraId="65ACC427" w14:textId="3A898CFD" w:rsidR="00607F1B" w:rsidRPr="00B802BF"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20"/>
          <w:szCs w:val="20"/>
        </w:rPr>
      </w:pPr>
      <w:r w:rsidRPr="00B802BF">
        <w:rPr>
          <w:rFonts w:ascii="Arial" w:hAnsi="Arial" w:cs="Arial"/>
          <w:color w:val="000000"/>
          <w:sz w:val="20"/>
          <w:szCs w:val="20"/>
        </w:rPr>
        <w:t>Cumprimos</w:t>
      </w:r>
      <w:r w:rsidRPr="00B802BF">
        <w:rPr>
          <w:rFonts w:ascii="Arial" w:hAnsi="Arial" w:cs="Arial"/>
          <w:color w:val="000000"/>
          <w:sz w:val="20"/>
          <w:szCs w:val="20"/>
        </w:rPr>
        <w:t xml:space="preserve"> as exigências de reserva de cargos para pessoa com deficiência e para reabilitado da Previdência Social, previstas em lei e em outras normas específicas</w:t>
      </w:r>
      <w:r w:rsidR="002A27FA">
        <w:rPr>
          <w:rFonts w:ascii="Arial" w:hAnsi="Arial" w:cs="Arial"/>
          <w:color w:val="000000"/>
          <w:sz w:val="20"/>
          <w:szCs w:val="20"/>
        </w:rPr>
        <w:t>;</w:t>
      </w:r>
    </w:p>
    <w:p w14:paraId="65612824" w14:textId="71EEE3BB" w:rsidR="003F0BA8" w:rsidRPr="00B802BF"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20"/>
          <w:szCs w:val="20"/>
        </w:rPr>
      </w:pPr>
      <w:r w:rsidRPr="00B802BF">
        <w:rPr>
          <w:rFonts w:ascii="Arial" w:hAnsi="Arial" w:cs="Arial"/>
          <w:color w:val="000000"/>
          <w:sz w:val="20"/>
          <w:szCs w:val="20"/>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Pr>
          <w:rFonts w:ascii="Arial" w:hAnsi="Arial" w:cs="Arial"/>
          <w:color w:val="000000"/>
          <w:sz w:val="20"/>
          <w:szCs w:val="20"/>
        </w:rPr>
        <w:t>;</w:t>
      </w:r>
    </w:p>
    <w:p w14:paraId="5EE71CD6" w14:textId="634A1794" w:rsidR="00933B02" w:rsidRPr="00B802BF"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20"/>
          <w:szCs w:val="20"/>
          <w:u w:val="none"/>
        </w:rPr>
      </w:pPr>
      <w:bookmarkStart w:id="0" w:name="_Ref117000019"/>
      <w:r w:rsidRPr="00B802BF">
        <w:rPr>
          <w:rFonts w:ascii="Arial" w:hAnsi="Arial" w:cs="Arial"/>
          <w:sz w:val="20"/>
          <w:szCs w:val="20"/>
        </w:rPr>
        <w:t xml:space="preserve">O fornecedor enquadrado como microempresa, empresa de pequeno porte ou sociedade cooperativa deverá declarar, ainda, que cumpre os requisitos estabelecidos no </w:t>
      </w:r>
      <w:hyperlink r:id="rId13" w:anchor="art3" w:history="1">
        <w:r w:rsidRPr="00B802BF">
          <w:rPr>
            <w:rStyle w:val="Hyperlink"/>
            <w:rFonts w:ascii="Arial" w:hAnsi="Arial" w:cs="Arial"/>
            <w:sz w:val="20"/>
            <w:szCs w:val="20"/>
          </w:rPr>
          <w:t>artigo 3° da Lei Complementar nº 123, de 2006</w:t>
        </w:r>
      </w:hyperlink>
      <w:r w:rsidRPr="00B802BF">
        <w:rPr>
          <w:rFonts w:ascii="Arial" w:hAnsi="Arial" w:cs="Arial"/>
          <w:sz w:val="20"/>
          <w:szCs w:val="20"/>
        </w:rPr>
        <w:t xml:space="preserve">, estando apto a usufruir do tratamento favorecido estabelecido em seus </w:t>
      </w:r>
      <w:bookmarkEnd w:id="0"/>
      <w:r w:rsidRPr="00B802BF">
        <w:rPr>
          <w:rFonts w:ascii="Arial" w:hAnsi="Arial" w:cs="Arial"/>
          <w:color w:val="000000"/>
          <w:sz w:val="20"/>
          <w:szCs w:val="20"/>
        </w:rPr>
        <w:fldChar w:fldCharType="begin"/>
      </w:r>
      <w:r w:rsidRPr="00B802BF">
        <w:rPr>
          <w:rFonts w:ascii="Arial" w:hAnsi="Arial" w:cs="Arial"/>
          <w:sz w:val="20"/>
          <w:szCs w:val="20"/>
        </w:rPr>
        <w:instrText>HYPERLINK "https://www.planalto.gov.br/ccivil_03/leis/lcp/lcp123.htm" \l "art42"</w:instrText>
      </w:r>
      <w:r w:rsidRPr="00B802BF">
        <w:rPr>
          <w:rFonts w:ascii="Arial" w:hAnsi="Arial" w:cs="Arial"/>
          <w:sz w:val="20"/>
          <w:szCs w:val="20"/>
        </w:rPr>
      </w:r>
      <w:r w:rsidRPr="00B802BF">
        <w:rPr>
          <w:rFonts w:ascii="Arial" w:hAnsi="Arial" w:cs="Arial"/>
          <w:color w:val="000000"/>
          <w:sz w:val="20"/>
          <w:szCs w:val="20"/>
        </w:rPr>
        <w:fldChar w:fldCharType="separate"/>
      </w:r>
      <w:r w:rsidRPr="00B802BF">
        <w:rPr>
          <w:rStyle w:val="Hyperlink"/>
          <w:rFonts w:ascii="Arial" w:hAnsi="Arial" w:cs="Arial"/>
          <w:sz w:val="20"/>
          <w:szCs w:val="20"/>
        </w:rPr>
        <w:t>arts. 42 a 49</w:t>
      </w:r>
      <w:r w:rsidRPr="00B802BF">
        <w:rPr>
          <w:rStyle w:val="Hyperlink"/>
          <w:rFonts w:ascii="Arial" w:hAnsi="Arial" w:cs="Arial"/>
          <w:sz w:val="20"/>
          <w:szCs w:val="20"/>
        </w:rPr>
        <w:fldChar w:fldCharType="end"/>
      </w:r>
      <w:r w:rsidRPr="00B802BF">
        <w:rPr>
          <w:rFonts w:ascii="Arial" w:hAnsi="Arial" w:cs="Arial"/>
          <w:sz w:val="20"/>
          <w:szCs w:val="20"/>
        </w:rPr>
        <w:t xml:space="preserve">, observado o disposto nos </w:t>
      </w:r>
      <w:hyperlink r:id="rId14" w:anchor="art4§1" w:history="1">
        <w:r w:rsidRPr="00B802BF">
          <w:rPr>
            <w:rStyle w:val="Hyperlink"/>
            <w:rFonts w:ascii="Arial" w:hAnsi="Arial" w:cs="Arial"/>
            <w:sz w:val="20"/>
            <w:szCs w:val="20"/>
          </w:rPr>
          <w:t>§§ 1º ao 3º do art. 4º, da Lei n.º 14.133, de 2021.</w:t>
        </w:r>
      </w:hyperlink>
    </w:p>
    <w:p w14:paraId="6BEF2A4F" w14:textId="7452FB1C" w:rsidR="00933B02" w:rsidRDefault="00933B02" w:rsidP="00DD2FB6">
      <w:pPr>
        <w:spacing w:before="120" w:afterLines="120" w:after="288" w:line="312" w:lineRule="auto"/>
        <w:jc w:val="both"/>
        <w:rPr>
          <w:rFonts w:ascii="Arial" w:hAnsi="Arial" w:cs="Arial"/>
          <w:sz w:val="20"/>
          <w:szCs w:val="20"/>
        </w:rPr>
      </w:pPr>
      <w:r w:rsidRPr="00B802BF">
        <w:rPr>
          <w:rFonts w:ascii="Arial" w:hAnsi="Arial" w:cs="Arial"/>
          <w:sz w:val="20"/>
          <w:szCs w:val="20"/>
        </w:rPr>
        <w:t xml:space="preserve">Estamos cientes </w:t>
      </w:r>
      <w:r w:rsidR="000C4637" w:rsidRPr="00B802BF">
        <w:rPr>
          <w:rFonts w:ascii="Arial" w:hAnsi="Arial" w:cs="Arial"/>
          <w:sz w:val="20"/>
          <w:szCs w:val="20"/>
        </w:rPr>
        <w:t xml:space="preserve"> e de pleno acordo que</w:t>
      </w:r>
      <w:r w:rsidR="00B802BF" w:rsidRPr="00B802BF">
        <w:rPr>
          <w:rFonts w:ascii="Arial" w:hAnsi="Arial" w:cs="Arial"/>
          <w:sz w:val="20"/>
          <w:szCs w:val="20"/>
        </w:rPr>
        <w:t>,</w:t>
      </w:r>
      <w:r w:rsidRPr="00B802BF">
        <w:rPr>
          <w:rFonts w:ascii="Arial" w:hAnsi="Arial" w:cs="Arial"/>
          <w:sz w:val="20"/>
          <w:szCs w:val="20"/>
        </w:rPr>
        <w:t xml:space="preserve"> a</w:t>
      </w:r>
      <w:r w:rsidRPr="00B802BF">
        <w:rPr>
          <w:rFonts w:ascii="Arial" w:hAnsi="Arial" w:cs="Arial"/>
          <w:sz w:val="20"/>
          <w:szCs w:val="20"/>
        </w:rPr>
        <w:t xml:space="preserve"> falsidade </w:t>
      </w:r>
      <w:r w:rsidR="00B802BF" w:rsidRPr="00B802BF">
        <w:rPr>
          <w:rFonts w:ascii="Arial" w:hAnsi="Arial" w:cs="Arial"/>
          <w:sz w:val="20"/>
          <w:szCs w:val="20"/>
        </w:rPr>
        <w:t xml:space="preserve">em qualquer </w:t>
      </w:r>
      <w:r w:rsidRPr="00B802BF">
        <w:rPr>
          <w:rFonts w:ascii="Arial" w:hAnsi="Arial" w:cs="Arial"/>
          <w:sz w:val="20"/>
          <w:szCs w:val="20"/>
        </w:rPr>
        <w:t xml:space="preserve"> declaração </w:t>
      </w:r>
      <w:r w:rsidR="00B802BF" w:rsidRPr="00B802BF">
        <w:rPr>
          <w:rFonts w:ascii="Arial" w:hAnsi="Arial" w:cs="Arial"/>
          <w:sz w:val="20"/>
          <w:szCs w:val="20"/>
        </w:rPr>
        <w:t xml:space="preserve">nos </w:t>
      </w:r>
      <w:r w:rsidRPr="00B802BF">
        <w:rPr>
          <w:rFonts w:ascii="Arial" w:hAnsi="Arial" w:cs="Arial"/>
          <w:sz w:val="20"/>
          <w:szCs w:val="20"/>
        </w:rPr>
        <w:t xml:space="preserve">sujeitará às sanções previstas na </w:t>
      </w:r>
      <w:hyperlink r:id="rId15" w:history="1">
        <w:r w:rsidRPr="00B802BF">
          <w:rPr>
            <w:rStyle w:val="Hyperlink"/>
            <w:rFonts w:ascii="Arial" w:hAnsi="Arial" w:cs="Arial"/>
            <w:sz w:val="20"/>
            <w:szCs w:val="20"/>
          </w:rPr>
          <w:t>Lei nº 14.133, de 2021</w:t>
        </w:r>
      </w:hyperlink>
      <w:r w:rsidR="00B802BF" w:rsidRPr="00B802BF">
        <w:rPr>
          <w:rStyle w:val="Hyperlink"/>
          <w:rFonts w:ascii="Arial" w:hAnsi="Arial" w:cs="Arial"/>
          <w:sz w:val="20"/>
          <w:szCs w:val="20"/>
        </w:rPr>
        <w:t xml:space="preserve"> e demais normas pertinentes</w:t>
      </w:r>
      <w:r w:rsidRPr="00B802BF">
        <w:rPr>
          <w:rFonts w:ascii="Arial" w:hAnsi="Arial" w:cs="Arial"/>
          <w:sz w:val="20"/>
          <w:szCs w:val="20"/>
        </w:rPr>
        <w:t xml:space="preserve">, </w:t>
      </w:r>
      <w:r w:rsidR="00B802BF" w:rsidRPr="00B802BF">
        <w:rPr>
          <w:rFonts w:ascii="Arial" w:hAnsi="Arial" w:cs="Arial"/>
          <w:sz w:val="20"/>
          <w:szCs w:val="20"/>
        </w:rPr>
        <w:t>bem como</w:t>
      </w:r>
      <w:r w:rsidRPr="00B802BF">
        <w:rPr>
          <w:rFonts w:ascii="Arial" w:hAnsi="Arial" w:cs="Arial"/>
          <w:sz w:val="20"/>
          <w:szCs w:val="20"/>
        </w:rPr>
        <w:t xml:space="preserve"> </w:t>
      </w:r>
      <w:r w:rsidR="000C4637" w:rsidRPr="00B802BF">
        <w:rPr>
          <w:rFonts w:ascii="Arial" w:hAnsi="Arial" w:cs="Arial"/>
          <w:sz w:val="20"/>
          <w:szCs w:val="20"/>
        </w:rPr>
        <w:t>no</w:t>
      </w:r>
      <w:r w:rsidRPr="00B802BF">
        <w:rPr>
          <w:rFonts w:ascii="Arial" w:hAnsi="Arial" w:cs="Arial"/>
          <w:sz w:val="20"/>
          <w:szCs w:val="20"/>
        </w:rPr>
        <w:t xml:space="preserve"> Edital.</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1918202C" w14:textId="6D33794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Assinatura do Representante Legal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4.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2</cp:revision>
  <cp:lastPrinted>2025-01-28T12:44:00Z</cp:lastPrinted>
  <dcterms:created xsi:type="dcterms:W3CDTF">2025-01-28T13:33:00Z</dcterms:created>
  <dcterms:modified xsi:type="dcterms:W3CDTF">2025-01-28T13:33:00Z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